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7835BA" w:rsidRDefault="00143F5A" w:rsidP="00143F5A">
      <w:pPr>
        <w:shd w:val="clear" w:color="auto" w:fill="FFFFFF"/>
        <w:rPr>
          <w:rFonts w:ascii="Helvetica" w:eastAsia="Times New Roman" w:hAnsi="Helvetica"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sidR="005B0C99">
              <w:rPr>
                <w:lang w:val="sr-Cyrl-RS"/>
              </w:rPr>
              <w:t>43/2016</w:t>
            </w:r>
            <w:r w:rsidRPr="00214D64">
              <w:rPr>
                <w:lang w:val="sr-Cyrl-RS"/>
              </w:rPr>
              <w:t>-02/</w:t>
            </w:r>
            <w:r w:rsidR="002164D7">
              <w:rPr>
                <w:lang w:val="sr-Latn-RS"/>
              </w:rPr>
              <w:t>3</w:t>
            </w:r>
          </w:p>
          <w:p w:rsidR="00DC363C" w:rsidRPr="00214D64" w:rsidRDefault="005B0C99" w:rsidP="00DC363C">
            <w:pPr>
              <w:jc w:val="center"/>
              <w:rPr>
                <w:lang w:val="ru-RU"/>
              </w:rPr>
            </w:pPr>
            <w:r>
              <w:t>26</w:t>
            </w:r>
            <w:r>
              <w:rPr>
                <w:lang w:val="sr-Cyrl-RS"/>
              </w:rPr>
              <w:t>.05</w:t>
            </w:r>
            <w:r w:rsidR="00DC363C" w:rsidRPr="00214D64">
              <w:rPr>
                <w:lang w:val="sr-Cyrl-RS"/>
              </w:rPr>
              <w:t>.</w:t>
            </w:r>
            <w:r w:rsidR="002164D7">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Pr>
          <w:b/>
          <w:sz w:val="28"/>
          <w:szCs w:val="28"/>
          <w:lang w:val="sr-Cyrl-RS"/>
        </w:rPr>
        <w:t xml:space="preserve"> 1</w:t>
      </w:r>
      <w:r w:rsidRPr="00127E74">
        <w:rPr>
          <w:b/>
          <w:sz w:val="28"/>
          <w:szCs w:val="28"/>
          <w:lang w:val="sr-Cyrl-RS"/>
        </w:rPr>
        <w:t xml:space="preserve"> 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DC363C" w:rsidRDefault="00DC363C" w:rsidP="00DC363C">
      <w:pPr>
        <w:jc w:val="center"/>
        <w:rPr>
          <w:b/>
          <w:lang w:val="sr-Cyrl-RS"/>
        </w:rPr>
      </w:pPr>
    </w:p>
    <w:p w:rsidR="00931D55" w:rsidRPr="002164D7" w:rsidRDefault="00DC363C" w:rsidP="002164D7">
      <w:pPr>
        <w:tabs>
          <w:tab w:val="left" w:pos="284"/>
        </w:tabs>
        <w:jc w:val="both"/>
        <w:rPr>
          <w:kern w:val="16"/>
          <w:highlight w:val="lightGray"/>
          <w:lang w:val="sr-Cyrl-RS"/>
        </w:rPr>
      </w:pPr>
      <w:r>
        <w:rPr>
          <w:b/>
          <w:lang w:val="sr-Cyrl-RS"/>
        </w:rPr>
        <w:tab/>
      </w:r>
    </w:p>
    <w:p w:rsidR="00143F5A" w:rsidRPr="002164D7" w:rsidRDefault="00931D55" w:rsidP="002164D7">
      <w:pPr>
        <w:tabs>
          <w:tab w:val="left" w:pos="284"/>
        </w:tabs>
        <w:jc w:val="both"/>
        <w:rPr>
          <w:kern w:val="16"/>
          <w:lang w:val="sr-Latn-RS"/>
        </w:rPr>
      </w:pPr>
      <w:r w:rsidRPr="002164D7">
        <w:rPr>
          <w:kern w:val="16"/>
          <w:lang w:val="sr-Cyrl-RS"/>
        </w:rPr>
        <w:tab/>
      </w:r>
      <w:r w:rsidR="00DC363C" w:rsidRPr="002164D7">
        <w:rPr>
          <w:kern w:val="16"/>
          <w:lang w:val="sr-Cyrl-RS"/>
        </w:rPr>
        <w:t xml:space="preserve">У складу са чланом 63. став 3. Закона о јавним набавкама („Службени гласник РС” број 124/12, 14/15 и 68/15) достављамо вам  Одговор 1 на захтев за додатним информацијама или појашњењима </w:t>
      </w:r>
      <w:r w:rsidR="005B0C99">
        <w:rPr>
          <w:kern w:val="16"/>
          <w:lang w:val="sr-Cyrl-RS"/>
        </w:rPr>
        <w:t>у вези са припремањем понуде у поступку јавне набавке мале вреднос</w:t>
      </w:r>
      <w:r w:rsidR="0032456D">
        <w:rPr>
          <w:kern w:val="16"/>
          <w:lang w:val="sr-Cyrl-RS"/>
        </w:rPr>
        <w:t>ти  –  Услуге превођења, ЈНМВ 8</w:t>
      </w:r>
      <w:r w:rsidR="005B0C99">
        <w:rPr>
          <w:kern w:val="16"/>
          <w:lang w:val="sr-Cyrl-RS"/>
        </w:rPr>
        <w:t>/2016</w:t>
      </w:r>
      <w:r w:rsidR="002164D7">
        <w:rPr>
          <w:kern w:val="16"/>
          <w:lang w:val="sr-Latn-RS"/>
        </w:rPr>
        <w:t>.</w:t>
      </w:r>
    </w:p>
    <w:p w:rsidR="00143F5A" w:rsidRDefault="00143F5A" w:rsidP="00143F5A">
      <w:pPr>
        <w:shd w:val="clear" w:color="auto" w:fill="FFFFFF"/>
        <w:rPr>
          <w:rFonts w:ascii="Helvetica" w:eastAsia="Times New Roman" w:hAnsi="Helvetica" w:cs="Helvetica"/>
          <w:color w:val="000000"/>
          <w:sz w:val="15"/>
          <w:szCs w:val="15"/>
        </w:rPr>
      </w:pPr>
    </w:p>
    <w:p w:rsidR="005B0C99" w:rsidRPr="005B0C99" w:rsidRDefault="00565B03" w:rsidP="005B0C99">
      <w:pPr>
        <w:tabs>
          <w:tab w:val="left" w:pos="284"/>
        </w:tabs>
        <w:jc w:val="both"/>
        <w:rPr>
          <w:kern w:val="16"/>
          <w:lang w:val="sr-Cyrl-RS"/>
        </w:rPr>
      </w:pPr>
      <w:r w:rsidRPr="00463BAC">
        <w:rPr>
          <w:kern w:val="16"/>
          <w:highlight w:val="lightGray"/>
          <w:lang w:val="sr-Cyrl-RS"/>
        </w:rPr>
        <w:t>ПИТАЊЕ 1:</w:t>
      </w:r>
      <w:r>
        <w:rPr>
          <w:kern w:val="16"/>
          <w:lang w:val="sr-Cyrl-RS"/>
        </w:rPr>
        <w:t xml:space="preserve"> </w:t>
      </w:r>
      <w:r w:rsidR="002164D7">
        <w:rPr>
          <w:kern w:val="16"/>
        </w:rPr>
        <w:t xml:space="preserve"> </w:t>
      </w:r>
      <w:r w:rsidR="005B0C99">
        <w:rPr>
          <w:kern w:val="16"/>
          <w:lang w:val="sr-Cyrl-RS"/>
        </w:rPr>
        <w:t xml:space="preserve"> </w:t>
      </w:r>
      <w:r w:rsidR="005B0C99" w:rsidRPr="005B0C99">
        <w:rPr>
          <w:kern w:val="16"/>
          <w:lang w:val="sr-Cyrl-RS"/>
        </w:rPr>
        <w:t>Указујемо Вам на нелогичност и нејасноћу у конкурсној документацији у делу формирања цене за превод WEB странице министарства на енглески језик. Наиме у конкурсној документацији стоји да се цена за превод WEB странице министарства исказује на месечном нивоу. Пошто је јединица мере за писано превођење једна страна, зашто је јединица мере за превођење WEB странице министарства један месец, а да се при том не зна који је обим посла (преводилачких страна) на том месечном нивоу?</w:t>
      </w:r>
    </w:p>
    <w:p w:rsidR="005B0C99" w:rsidRPr="005B0C99" w:rsidRDefault="005B0C99" w:rsidP="005B0C99">
      <w:pPr>
        <w:tabs>
          <w:tab w:val="left" w:pos="284"/>
        </w:tabs>
        <w:jc w:val="both"/>
        <w:rPr>
          <w:kern w:val="16"/>
          <w:lang w:val="sr-Cyrl-RS"/>
        </w:rPr>
      </w:pPr>
      <w:r w:rsidRPr="005B0C99">
        <w:rPr>
          <w:kern w:val="16"/>
          <w:lang w:val="sr-Cyrl-RS"/>
        </w:rPr>
        <w:t>Предлажемо да ову неправилност из конкурсне документације исправите</w:t>
      </w:r>
    </w:p>
    <w:p w:rsidR="005B0C99" w:rsidRPr="005B0C99" w:rsidRDefault="005B0C99" w:rsidP="005B0C99">
      <w:pPr>
        <w:tabs>
          <w:tab w:val="left" w:pos="284"/>
        </w:tabs>
        <w:jc w:val="both"/>
        <w:rPr>
          <w:kern w:val="16"/>
          <w:lang w:val="sr-Cyrl-RS"/>
        </w:rPr>
      </w:pPr>
      <w:r w:rsidRPr="005B0C99">
        <w:rPr>
          <w:kern w:val="16"/>
          <w:lang w:val="sr-Cyrl-RS"/>
        </w:rPr>
        <w:t xml:space="preserve">тако да конкурсну документацију ускладите са законом о јавним набавкама и то одредбом члана 70. јер је техничка спецификација за ставку "превод WEB странице на енглески језик - месечно" неразумљива и нестручно дефинисана. Количина услуге писаног превођења, па чак и превођења WEB страница се изражава искључиво у преводилачким странама. Фактурисање услуге превођења WEB странице се може вршити на месечном нивоу, али тада се зна који је обим услуга био јер се могу сабрати преведене стране у току једног месеца. Како мислите да понуђачи доставе понуду за ову услугу када њен обим на месечном нивоу није одређен? Указујемо Вам и на чињеницу да је овако дефинисана услуга превођења WEB странице у супротности и са чланом 61. закона о јавним набавкама, јер понуђачи не могу да доставе понуду за услугу која је на овакав начин дефинисана. </w:t>
      </w:r>
    </w:p>
    <w:p w:rsidR="005B0C99" w:rsidRPr="005B0C99" w:rsidRDefault="005B0C99" w:rsidP="005B0C99">
      <w:pPr>
        <w:tabs>
          <w:tab w:val="left" w:pos="284"/>
        </w:tabs>
        <w:jc w:val="both"/>
        <w:rPr>
          <w:kern w:val="16"/>
          <w:lang w:val="sr-Cyrl-RS"/>
        </w:rPr>
      </w:pPr>
    </w:p>
    <w:p w:rsidR="005B0C99" w:rsidRPr="005B0C99" w:rsidRDefault="005B0C99" w:rsidP="005B0C99">
      <w:pPr>
        <w:tabs>
          <w:tab w:val="left" w:pos="284"/>
        </w:tabs>
        <w:jc w:val="both"/>
        <w:rPr>
          <w:kern w:val="16"/>
          <w:lang w:val="sr-Cyrl-RS"/>
        </w:rPr>
      </w:pPr>
      <w:r w:rsidRPr="005B0C99">
        <w:rPr>
          <w:kern w:val="16"/>
          <w:lang w:val="sr-Cyrl-RS"/>
        </w:rPr>
        <w:t>Молимо вас да поступите у складу са чланом 63. став 3 ЗЈН .</w:t>
      </w:r>
    </w:p>
    <w:p w:rsidR="00565B03" w:rsidRDefault="00565B03" w:rsidP="00565B03">
      <w:pPr>
        <w:tabs>
          <w:tab w:val="left" w:pos="284"/>
        </w:tabs>
        <w:jc w:val="both"/>
        <w:rPr>
          <w:kern w:val="16"/>
        </w:rPr>
      </w:pPr>
    </w:p>
    <w:p w:rsidR="005C042A" w:rsidRDefault="00C54652" w:rsidP="00565B03">
      <w:pPr>
        <w:tabs>
          <w:tab w:val="left" w:pos="284"/>
        </w:tabs>
        <w:jc w:val="both"/>
        <w:rPr>
          <w:kern w:val="16"/>
          <w:lang w:val="sr-Cyrl-RS"/>
        </w:rPr>
      </w:pPr>
      <w:r>
        <w:rPr>
          <w:kern w:val="16"/>
          <w:highlight w:val="lightGray"/>
          <w:lang w:val="sr-Cyrl-RS"/>
        </w:rPr>
        <w:t xml:space="preserve">ИЗМЕНА </w:t>
      </w:r>
      <w:r w:rsidR="00565B03" w:rsidRPr="00463BAC">
        <w:rPr>
          <w:kern w:val="16"/>
          <w:highlight w:val="lightGray"/>
          <w:lang w:val="sr-Cyrl-RS"/>
        </w:rPr>
        <w:t>1:</w:t>
      </w:r>
      <w:r w:rsidR="00565B03">
        <w:rPr>
          <w:kern w:val="16"/>
          <w:lang w:val="sr-Cyrl-RS"/>
        </w:rPr>
        <w:t xml:space="preserve"> </w:t>
      </w:r>
      <w:r w:rsidR="00CC6803">
        <w:rPr>
          <w:kern w:val="16"/>
          <w:lang w:val="sr-Cyrl-RS"/>
        </w:rPr>
        <w:t xml:space="preserve">Наручилац није у могућности да дефинише тачну количину писаног превода </w:t>
      </w:r>
      <w:r w:rsidR="00CC6803" w:rsidRPr="005B0C99">
        <w:rPr>
          <w:kern w:val="16"/>
          <w:lang w:val="sr-Cyrl-RS"/>
        </w:rPr>
        <w:t>WEB</w:t>
      </w:r>
      <w:r w:rsidR="00CC6803">
        <w:rPr>
          <w:kern w:val="16"/>
          <w:lang w:val="sr-Cyrl-RS"/>
        </w:rPr>
        <w:t xml:space="preserve"> странице јер се не зна унапред тачан број објава информација на  </w:t>
      </w:r>
      <w:r w:rsidR="00CC6803" w:rsidRPr="005B0C99">
        <w:rPr>
          <w:kern w:val="16"/>
          <w:lang w:val="sr-Cyrl-RS"/>
        </w:rPr>
        <w:t>WEB</w:t>
      </w:r>
      <w:r w:rsidR="00CC6803">
        <w:rPr>
          <w:kern w:val="16"/>
          <w:lang w:val="sr-Cyrl-RS"/>
        </w:rPr>
        <w:t xml:space="preserve"> страници. </w:t>
      </w:r>
      <w:r w:rsidR="00AD3C74">
        <w:rPr>
          <w:kern w:val="16"/>
          <w:lang w:val="sr-Cyrl-RS"/>
        </w:rPr>
        <w:t xml:space="preserve">Наручилац оквирно има 15 објава месечно на </w:t>
      </w:r>
      <w:r w:rsidR="00463BAC">
        <w:rPr>
          <w:kern w:val="16"/>
          <w:lang w:val="sr-Cyrl-RS"/>
        </w:rPr>
        <w:t xml:space="preserve"> </w:t>
      </w:r>
      <w:r w:rsidR="00AD3C74" w:rsidRPr="005B0C99">
        <w:rPr>
          <w:kern w:val="16"/>
          <w:lang w:val="sr-Cyrl-RS"/>
        </w:rPr>
        <w:t>WEB</w:t>
      </w:r>
      <w:r w:rsidR="00841E0C">
        <w:rPr>
          <w:kern w:val="16"/>
          <w:lang w:val="sr-Cyrl-RS"/>
        </w:rPr>
        <w:t xml:space="preserve"> страници,</w:t>
      </w:r>
      <w:r w:rsidR="00B756BB">
        <w:rPr>
          <w:kern w:val="16"/>
          <w:lang w:val="sr-Cyrl-RS"/>
        </w:rPr>
        <w:t xml:space="preserve"> свака објава у просеку има две п</w:t>
      </w:r>
      <w:r w:rsidR="00841E0C">
        <w:rPr>
          <w:kern w:val="16"/>
          <w:lang w:val="sr-Cyrl-RS"/>
        </w:rPr>
        <w:t>р</w:t>
      </w:r>
      <w:r w:rsidR="00B756BB">
        <w:rPr>
          <w:kern w:val="16"/>
          <w:lang w:val="sr-Cyrl-RS"/>
        </w:rPr>
        <w:t>еводилачке стране са 1500 карактера без размака</w:t>
      </w:r>
      <w:r w:rsidR="00FC491B">
        <w:rPr>
          <w:kern w:val="16"/>
          <w:lang w:val="sr-Cyrl-RS"/>
        </w:rPr>
        <w:t xml:space="preserve"> по страници</w:t>
      </w:r>
      <w:r>
        <w:rPr>
          <w:kern w:val="16"/>
          <w:lang w:val="sr-Cyrl-RS"/>
        </w:rPr>
        <w:t>, што чини оквирно 30 страна месечно.</w:t>
      </w:r>
      <w:r w:rsidR="00CC6803">
        <w:rPr>
          <w:kern w:val="16"/>
          <w:lang w:val="sr-Cyrl-RS"/>
        </w:rPr>
        <w:t xml:space="preserve"> </w:t>
      </w:r>
    </w:p>
    <w:p w:rsidR="00C54652" w:rsidRDefault="00C54652" w:rsidP="00565B03">
      <w:pPr>
        <w:tabs>
          <w:tab w:val="left" w:pos="284"/>
        </w:tabs>
        <w:jc w:val="both"/>
        <w:rPr>
          <w:kern w:val="16"/>
          <w:lang w:val="sr-Cyrl-RS"/>
        </w:rPr>
      </w:pPr>
    </w:p>
    <w:p w:rsidR="00FC491B" w:rsidRDefault="00C54652" w:rsidP="00FC491B">
      <w:pPr>
        <w:pStyle w:val="a"/>
        <w:ind w:firstLine="0"/>
        <w:rPr>
          <w:lang w:val="sr-Cyrl-RS"/>
        </w:rPr>
      </w:pPr>
      <w:r w:rsidRPr="00C54652">
        <w:rPr>
          <w:kern w:val="16"/>
          <w:highlight w:val="lightGray"/>
          <w:lang w:val="sr-Cyrl-RS"/>
        </w:rPr>
        <w:t>ИЗМЕНА 2:</w:t>
      </w:r>
      <w:r>
        <w:rPr>
          <w:kern w:val="16"/>
          <w:lang w:val="sr-Cyrl-RS"/>
        </w:rPr>
        <w:t xml:space="preserve"> </w:t>
      </w:r>
      <w:r w:rsidR="00FC491B">
        <w:rPr>
          <w:kern w:val="16"/>
          <w:lang w:val="en-US"/>
        </w:rPr>
        <w:t xml:space="preserve">На страни 4 Конкурсне документације у Прилогу </w:t>
      </w:r>
      <w:r w:rsidR="00FC491B">
        <w:rPr>
          <w:kern w:val="16"/>
          <w:lang w:val="sr-Latn-RS"/>
        </w:rPr>
        <w:t>III</w:t>
      </w:r>
      <w:r w:rsidR="00FC491B">
        <w:rPr>
          <w:kern w:val="16"/>
          <w:lang w:val="sr-Cyrl-RS"/>
        </w:rPr>
        <w:t xml:space="preserve"> Техничка спецификација- врста и опис предмета јавне набавке у ставу 2 наведено је „</w:t>
      </w:r>
      <w:r w:rsidR="00FC491B" w:rsidRPr="00912111">
        <w:rPr>
          <w:lang w:val="sr-Cyrl-RS"/>
        </w:rPr>
        <w:t xml:space="preserve">Услуге се </w:t>
      </w:r>
      <w:r w:rsidR="00FC491B" w:rsidRPr="00912111">
        <w:rPr>
          <w:lang w:val="sr-Cyrl-RS"/>
        </w:rPr>
        <w:lastRenderedPageBreak/>
        <w:t>пружају према потреби и по налогу Наручиоца. Налози се издају у писаној форми, путем факса или електронским путем</w:t>
      </w:r>
      <w:r w:rsidR="00FC491B">
        <w:rPr>
          <w:lang w:val="sr-Cyrl-RS"/>
        </w:rPr>
        <w:t>“</w:t>
      </w:r>
      <w:r w:rsidR="00FC491B" w:rsidRPr="00912111">
        <w:rPr>
          <w:lang w:val="sr-Cyrl-RS"/>
        </w:rPr>
        <w:t xml:space="preserve">. </w:t>
      </w:r>
    </w:p>
    <w:p w:rsidR="00FC491B" w:rsidRPr="00FC491B" w:rsidRDefault="00FC491B" w:rsidP="00FC491B">
      <w:pPr>
        <w:pStyle w:val="a"/>
        <w:ind w:firstLine="0"/>
        <w:rPr>
          <w:b/>
          <w:lang w:val="sr-Cyrl-RS"/>
        </w:rPr>
      </w:pPr>
      <w:r w:rsidRPr="00FC491B">
        <w:rPr>
          <w:b/>
          <w:lang w:val="sr-Cyrl-RS"/>
        </w:rPr>
        <w:t>А ТРЕБА ДА СТОЈИ:</w:t>
      </w:r>
    </w:p>
    <w:p w:rsidR="00FC491B" w:rsidRPr="00912111" w:rsidRDefault="00FC491B" w:rsidP="00FC491B">
      <w:pPr>
        <w:pStyle w:val="a"/>
        <w:ind w:firstLine="0"/>
        <w:rPr>
          <w:lang w:val="sr-Cyrl-RS"/>
        </w:rPr>
      </w:pPr>
    </w:p>
    <w:p w:rsidR="002523D7" w:rsidRPr="002523D7" w:rsidRDefault="002523D7" w:rsidP="002523D7">
      <w:pPr>
        <w:pStyle w:val="a"/>
        <w:ind w:firstLine="0"/>
        <w:rPr>
          <w:lang w:val="sr-Cyrl-RS"/>
        </w:rPr>
      </w:pPr>
      <w:r w:rsidRPr="002523D7">
        <w:rPr>
          <w:lang w:val="sr-Cyrl-RS"/>
        </w:rPr>
        <w:t xml:space="preserve">Налози се издају  усмено телефонским путем ( у случају хитности) или у писаној форми, путем факса или електронским путем. </w:t>
      </w:r>
    </w:p>
    <w:p w:rsidR="00C54652" w:rsidRDefault="00C54652" w:rsidP="00565B03">
      <w:pPr>
        <w:tabs>
          <w:tab w:val="left" w:pos="284"/>
        </w:tabs>
        <w:jc w:val="both"/>
        <w:rPr>
          <w:kern w:val="16"/>
          <w:lang w:val="sr-Cyrl-RS"/>
        </w:rPr>
      </w:pPr>
    </w:p>
    <w:p w:rsidR="005C042A" w:rsidRDefault="005C042A" w:rsidP="00565B03">
      <w:pPr>
        <w:tabs>
          <w:tab w:val="left" w:pos="284"/>
        </w:tabs>
        <w:jc w:val="both"/>
        <w:rPr>
          <w:kern w:val="16"/>
          <w:lang w:val="sr-Cyrl-RS"/>
        </w:rPr>
      </w:pPr>
    </w:p>
    <w:p w:rsidR="00197EB9" w:rsidRPr="0015172E" w:rsidRDefault="00197EB9" w:rsidP="00565B03">
      <w:pPr>
        <w:tabs>
          <w:tab w:val="left" w:pos="284"/>
        </w:tabs>
        <w:jc w:val="both"/>
        <w:rPr>
          <w:kern w:val="16"/>
          <w:lang w:val="sr-Cyrl-RS"/>
        </w:rPr>
      </w:pPr>
      <w:r>
        <w:rPr>
          <w:kern w:val="16"/>
          <w:lang w:val="sr-Cyrl-RS"/>
        </w:rPr>
        <w:t>Изв</w:t>
      </w:r>
      <w:r w:rsidR="005C042A">
        <w:rPr>
          <w:kern w:val="16"/>
          <w:lang w:val="sr-Cyrl-RS"/>
        </w:rPr>
        <w:t>р</w:t>
      </w:r>
      <w:r>
        <w:rPr>
          <w:kern w:val="16"/>
          <w:lang w:val="sr-Cyrl-RS"/>
        </w:rPr>
        <w:t>шена је измена</w:t>
      </w:r>
      <w:r w:rsidR="00445B19">
        <w:rPr>
          <w:kern w:val="16"/>
          <w:lang w:val="sr-Cyrl-RS"/>
        </w:rPr>
        <w:t xml:space="preserve"> </w:t>
      </w:r>
      <w:r>
        <w:rPr>
          <w:kern w:val="16"/>
          <w:lang w:val="sr-Cyrl-RS"/>
        </w:rPr>
        <w:t xml:space="preserve"> Конкурсне </w:t>
      </w:r>
      <w:r w:rsidR="00445B19">
        <w:rPr>
          <w:kern w:val="16"/>
          <w:lang w:val="sr-Cyrl-RS"/>
        </w:rPr>
        <w:t>документације н</w:t>
      </w:r>
      <w:r w:rsidR="00C0481B">
        <w:rPr>
          <w:kern w:val="16"/>
          <w:lang w:val="sr-Cyrl-RS"/>
        </w:rPr>
        <w:t>а странама 4.</w:t>
      </w:r>
      <w:bookmarkStart w:id="0" w:name="_GoBack"/>
      <w:bookmarkEnd w:id="0"/>
      <w:r w:rsidR="005C042A">
        <w:rPr>
          <w:kern w:val="16"/>
          <w:lang w:val="sr-Cyrl-RS"/>
        </w:rPr>
        <w:t xml:space="preserve"> </w:t>
      </w:r>
      <w:r w:rsidR="00B459E2">
        <w:rPr>
          <w:kern w:val="16"/>
          <w:lang w:val="sr-Cyrl-RS"/>
        </w:rPr>
        <w:t xml:space="preserve">и </w:t>
      </w:r>
      <w:r w:rsidR="005C042A">
        <w:rPr>
          <w:kern w:val="16"/>
          <w:lang w:val="sr-Cyrl-RS"/>
        </w:rPr>
        <w:t>24</w:t>
      </w:r>
      <w:r>
        <w:rPr>
          <w:kern w:val="16"/>
          <w:lang w:val="sr-Cyrl-RS"/>
        </w:rPr>
        <w:t>. и оз</w:t>
      </w:r>
      <w:r w:rsidR="00B459E2">
        <w:rPr>
          <w:kern w:val="16"/>
          <w:lang w:val="sr-Cyrl-RS"/>
        </w:rPr>
        <w:t>начене су</w:t>
      </w:r>
      <w:r w:rsidR="00445B19">
        <w:rPr>
          <w:kern w:val="16"/>
          <w:lang w:val="sr-Cyrl-RS"/>
        </w:rPr>
        <w:t xml:space="preserve"> црвеном бојом. Измене </w:t>
      </w:r>
      <w:r>
        <w:rPr>
          <w:kern w:val="16"/>
          <w:lang w:val="sr-Cyrl-RS"/>
        </w:rPr>
        <w:t xml:space="preserve">Конкурсне документације постављају се </w:t>
      </w:r>
      <w:r w:rsidR="00C0481B">
        <w:rPr>
          <w:kern w:val="16"/>
          <w:lang w:val="sr-Cyrl-RS"/>
        </w:rPr>
        <w:t xml:space="preserve">на </w:t>
      </w:r>
      <w:r>
        <w:rPr>
          <w:kern w:val="16"/>
          <w:lang w:val="sr-Cyrl-RS"/>
        </w:rPr>
        <w:t>Порталу јавних набавки и интернет страници Наручиоца.</w:t>
      </w:r>
    </w:p>
    <w:p w:rsidR="00197EB9" w:rsidRDefault="00197EB9" w:rsidP="00565B03">
      <w:pPr>
        <w:tabs>
          <w:tab w:val="left" w:pos="284"/>
        </w:tabs>
        <w:jc w:val="both"/>
        <w:rPr>
          <w:kern w:val="16"/>
          <w:lang w:val="sr-Latn-RS"/>
        </w:rPr>
      </w:pPr>
    </w:p>
    <w:p w:rsidR="00247E38" w:rsidRDefault="00247E38" w:rsidP="00565B03">
      <w:pPr>
        <w:tabs>
          <w:tab w:val="left" w:pos="284"/>
        </w:tabs>
        <w:jc w:val="both"/>
        <w:rPr>
          <w:kern w:val="16"/>
          <w:lang w:val="sr-Latn-RS"/>
        </w:rPr>
      </w:pPr>
    </w:p>
    <w:p w:rsidR="00813608" w:rsidRDefault="00143F5A" w:rsidP="002164D7">
      <w:pPr>
        <w:shd w:val="clear" w:color="auto" w:fill="FFFFFF"/>
        <w:jc w:val="both"/>
      </w:pPr>
      <w:r w:rsidRPr="00143F5A">
        <w:rPr>
          <w:rFonts w:eastAsia="Times New Roman"/>
          <w:color w:val="000000"/>
        </w:rPr>
        <w:t> </w:t>
      </w:r>
      <w:r w:rsidR="006A6A36">
        <w:rPr>
          <w:lang w:val="sr-Cyrl-RS"/>
        </w:rPr>
        <w:tab/>
      </w:r>
      <w:r w:rsidR="00280FC0">
        <w:rPr>
          <w:lang w:val="sr-Cyrl-RS"/>
        </w:rPr>
        <w:t>У складу са горе наведеним Наручилац ће извршити</w:t>
      </w:r>
      <w:r w:rsidR="007937C0">
        <w:rPr>
          <w:lang w:val="sr-Cyrl-RS"/>
        </w:rPr>
        <w:t xml:space="preserve"> измену Конкурсне документације и објавити измену на Порталу јавних набавки и интернет страници Наручиоца </w:t>
      </w:r>
      <w:hyperlink r:id="rId9" w:history="1">
        <w:r w:rsidR="007937C0" w:rsidRPr="00DA7271">
          <w:rPr>
            <w:rStyle w:val="Hyperlink"/>
          </w:rPr>
          <w:t>www.mtt.gov.rs</w:t>
        </w:r>
      </w:hyperlink>
    </w:p>
    <w:p w:rsidR="007937C0" w:rsidRDefault="007937C0" w:rsidP="00143F5A">
      <w:pPr>
        <w:jc w:val="both"/>
      </w:pPr>
    </w:p>
    <w:p w:rsidR="005529EC" w:rsidRPr="007643FE" w:rsidRDefault="005529EC" w:rsidP="007643FE">
      <w:pPr>
        <w:pBdr>
          <w:top w:val="single" w:sz="4" w:space="1" w:color="auto"/>
          <w:left w:val="single" w:sz="4" w:space="4" w:color="auto"/>
          <w:bottom w:val="single" w:sz="4" w:space="1" w:color="auto"/>
          <w:right w:val="single" w:sz="4" w:space="4" w:color="auto"/>
        </w:pBdr>
        <w:jc w:val="both"/>
        <w:rPr>
          <w:b/>
          <w:lang w:val="sr-Cyrl-RS"/>
        </w:rPr>
      </w:pPr>
      <w:r>
        <w:tab/>
      </w:r>
      <w:r w:rsidRPr="007643FE">
        <w:rPr>
          <w:b/>
          <w:lang w:val="sr-Cyrl-RS"/>
        </w:rPr>
        <w:t>Због насталих измена Конкурсне документације, Наручилац продужа</w:t>
      </w:r>
      <w:r w:rsidR="0015172E">
        <w:rPr>
          <w:b/>
          <w:lang w:val="sr-Cyrl-RS"/>
        </w:rPr>
        <w:t xml:space="preserve">ва рок за подношење понуда до </w:t>
      </w:r>
      <w:r w:rsidR="005B0C99">
        <w:rPr>
          <w:b/>
          <w:lang w:val="sr-Cyrl-RS"/>
        </w:rPr>
        <w:t>2.06</w:t>
      </w:r>
      <w:r w:rsidR="0015172E">
        <w:rPr>
          <w:b/>
          <w:lang w:val="sr-Cyrl-RS"/>
        </w:rPr>
        <w:t>.2016</w:t>
      </w:r>
      <w:r w:rsidRPr="007643FE">
        <w:rPr>
          <w:b/>
          <w:lang w:val="sr-Cyrl-RS"/>
        </w:rPr>
        <w:t>. године до 10:00 часова.</w:t>
      </w:r>
      <w:r w:rsidR="00C91391" w:rsidRPr="007643FE">
        <w:rPr>
          <w:b/>
          <w:lang w:val="sr-Cyrl-RS"/>
        </w:rPr>
        <w:t xml:space="preserve"> Отварање понуда </w:t>
      </w:r>
      <w:r w:rsidR="00A31AD6">
        <w:rPr>
          <w:b/>
          <w:lang w:val="sr-Cyrl-RS"/>
        </w:rPr>
        <w:t xml:space="preserve">преговарање </w:t>
      </w:r>
      <w:r w:rsidR="00C91391" w:rsidRPr="007643FE">
        <w:rPr>
          <w:b/>
          <w:lang w:val="sr-Cyrl-RS"/>
        </w:rPr>
        <w:t>одржаће истог дана у 11:00 часова у Немањиној 22-26, на 3. спрату, у канцеларији број 8</w:t>
      </w:r>
      <w:r w:rsidR="009320D7" w:rsidRPr="007643FE">
        <w:rPr>
          <w:b/>
          <w:lang w:val="sr-Cyrl-RS"/>
        </w:rPr>
        <w:t>.</w:t>
      </w:r>
      <w:r w:rsidR="00C91391" w:rsidRPr="007643FE">
        <w:rPr>
          <w:b/>
          <w:lang w:val="sr-Cyrl-RS"/>
        </w:rPr>
        <w:t xml:space="preserve"> </w:t>
      </w:r>
    </w:p>
    <w:sectPr w:rsidR="005529EC" w:rsidRPr="007643FE" w:rsidSect="002164D7">
      <w:footerReference w:type="default" r:id="rId10"/>
      <w:pgSz w:w="11907" w:h="16839" w:code="9"/>
      <w:pgMar w:top="1304" w:right="1417"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A4E" w:rsidRDefault="00340A4E" w:rsidP="00572989">
      <w:r>
        <w:separator/>
      </w:r>
    </w:p>
  </w:endnote>
  <w:endnote w:type="continuationSeparator" w:id="0">
    <w:p w:rsidR="00340A4E" w:rsidRDefault="00340A4E"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EE"/>
    <w:family w:val="auto"/>
    <w:pitch w:val="variable"/>
  </w:font>
  <w:font w:name="Helvetica">
    <w:panose1 w:val="020B0604020202020204"/>
    <w:charset w:val="00"/>
    <w:family w:val="swiss"/>
    <w:pitch w:val="variable"/>
    <w:sig w:usb0="E0002EFF" w:usb1="C0007843" w:usb2="00000009" w:usb3="00000000" w:csb0="000001F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10324"/>
      <w:docPartObj>
        <w:docPartGallery w:val="Page Numbers (Bottom of Page)"/>
        <w:docPartUnique/>
      </w:docPartObj>
    </w:sdtPr>
    <w:sdtEndPr>
      <w:rPr>
        <w:noProof/>
      </w:rPr>
    </w:sdtEndPr>
    <w:sdtContent>
      <w:p w:rsidR="00572989" w:rsidRDefault="00572989">
        <w:pPr>
          <w:pStyle w:val="Footer"/>
          <w:jc w:val="right"/>
        </w:pPr>
        <w:r>
          <w:fldChar w:fldCharType="begin"/>
        </w:r>
        <w:r>
          <w:instrText xml:space="preserve"> PAGE   \* MERGEFORMAT </w:instrText>
        </w:r>
        <w:r>
          <w:fldChar w:fldCharType="separate"/>
        </w:r>
        <w:r w:rsidR="00C0481B">
          <w:rPr>
            <w:noProof/>
          </w:rPr>
          <w:t>1</w:t>
        </w:r>
        <w:r>
          <w:rPr>
            <w:noProof/>
          </w:rPr>
          <w:fldChar w:fldCharType="end"/>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A4E" w:rsidRDefault="00340A4E" w:rsidP="00572989">
      <w:r>
        <w:separator/>
      </w:r>
    </w:p>
  </w:footnote>
  <w:footnote w:type="continuationSeparator" w:id="0">
    <w:p w:rsidR="00340A4E" w:rsidRDefault="00340A4E"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5A"/>
    <w:rsid w:val="000103C8"/>
    <w:rsid w:val="00054CFD"/>
    <w:rsid w:val="00067AC3"/>
    <w:rsid w:val="000826C4"/>
    <w:rsid w:val="00133744"/>
    <w:rsid w:val="00143F5A"/>
    <w:rsid w:val="00145DDF"/>
    <w:rsid w:val="0015172E"/>
    <w:rsid w:val="00190FBE"/>
    <w:rsid w:val="00197EB9"/>
    <w:rsid w:val="002164D7"/>
    <w:rsid w:val="00216C25"/>
    <w:rsid w:val="0024056B"/>
    <w:rsid w:val="00247E38"/>
    <w:rsid w:val="002523D7"/>
    <w:rsid w:val="00272FF6"/>
    <w:rsid w:val="00280FC0"/>
    <w:rsid w:val="00295DC0"/>
    <w:rsid w:val="002A372B"/>
    <w:rsid w:val="002B7620"/>
    <w:rsid w:val="002E5754"/>
    <w:rsid w:val="002F23D0"/>
    <w:rsid w:val="0032456D"/>
    <w:rsid w:val="00330D1D"/>
    <w:rsid w:val="00332EA3"/>
    <w:rsid w:val="00340A4E"/>
    <w:rsid w:val="00357D8D"/>
    <w:rsid w:val="003600C0"/>
    <w:rsid w:val="003B3B19"/>
    <w:rsid w:val="00426E44"/>
    <w:rsid w:val="00434196"/>
    <w:rsid w:val="00445B19"/>
    <w:rsid w:val="00453EE2"/>
    <w:rsid w:val="00463BAC"/>
    <w:rsid w:val="004B26A5"/>
    <w:rsid w:val="005431FF"/>
    <w:rsid w:val="005529EC"/>
    <w:rsid w:val="00565B03"/>
    <w:rsid w:val="005700B8"/>
    <w:rsid w:val="00572989"/>
    <w:rsid w:val="0057601C"/>
    <w:rsid w:val="005853A9"/>
    <w:rsid w:val="00593881"/>
    <w:rsid w:val="005B0C99"/>
    <w:rsid w:val="005C042A"/>
    <w:rsid w:val="005D33A9"/>
    <w:rsid w:val="005E3604"/>
    <w:rsid w:val="005F6DE0"/>
    <w:rsid w:val="006103AD"/>
    <w:rsid w:val="00670497"/>
    <w:rsid w:val="00676F91"/>
    <w:rsid w:val="006A4D8F"/>
    <w:rsid w:val="006A6A36"/>
    <w:rsid w:val="006C7C32"/>
    <w:rsid w:val="006D221F"/>
    <w:rsid w:val="00721F09"/>
    <w:rsid w:val="007643FE"/>
    <w:rsid w:val="007835BA"/>
    <w:rsid w:val="007937C0"/>
    <w:rsid w:val="007C070D"/>
    <w:rsid w:val="007C416F"/>
    <w:rsid w:val="007C7576"/>
    <w:rsid w:val="00813608"/>
    <w:rsid w:val="00824E55"/>
    <w:rsid w:val="00831BD1"/>
    <w:rsid w:val="00841E0C"/>
    <w:rsid w:val="00871381"/>
    <w:rsid w:val="008C4572"/>
    <w:rsid w:val="008E41D5"/>
    <w:rsid w:val="00931D55"/>
    <w:rsid w:val="009320D7"/>
    <w:rsid w:val="009F2F78"/>
    <w:rsid w:val="00A14C24"/>
    <w:rsid w:val="00A31AD6"/>
    <w:rsid w:val="00AC4EE1"/>
    <w:rsid w:val="00AD3C74"/>
    <w:rsid w:val="00B01E4C"/>
    <w:rsid w:val="00B03ECC"/>
    <w:rsid w:val="00B30300"/>
    <w:rsid w:val="00B44BC1"/>
    <w:rsid w:val="00B459E2"/>
    <w:rsid w:val="00B464D8"/>
    <w:rsid w:val="00B756BB"/>
    <w:rsid w:val="00BA74B0"/>
    <w:rsid w:val="00BE37F0"/>
    <w:rsid w:val="00C0023C"/>
    <w:rsid w:val="00C0481B"/>
    <w:rsid w:val="00C3286C"/>
    <w:rsid w:val="00C54652"/>
    <w:rsid w:val="00C632EC"/>
    <w:rsid w:val="00C85AFF"/>
    <w:rsid w:val="00C8675B"/>
    <w:rsid w:val="00C91391"/>
    <w:rsid w:val="00CA6316"/>
    <w:rsid w:val="00CC023F"/>
    <w:rsid w:val="00CC6803"/>
    <w:rsid w:val="00D0577B"/>
    <w:rsid w:val="00D12690"/>
    <w:rsid w:val="00D654E0"/>
    <w:rsid w:val="00D70B18"/>
    <w:rsid w:val="00D779A8"/>
    <w:rsid w:val="00DB491A"/>
    <w:rsid w:val="00DC363C"/>
    <w:rsid w:val="00DF7050"/>
    <w:rsid w:val="00DF755D"/>
    <w:rsid w:val="00EB41B0"/>
    <w:rsid w:val="00FA4C1F"/>
    <w:rsid w:val="00FC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9A3BB-6179-4813-AB8B-E1EBB6F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iPriority w:val="99"/>
    <w:unhideWhenUsed/>
    <w:rsid w:val="007937C0"/>
    <w:rPr>
      <w:color w:val="0563C1" w:themeColor="hyperlink"/>
      <w:u w:val="single"/>
    </w:rPr>
  </w:style>
  <w:style w:type="paragraph" w:customStyle="1" w:styleId="a">
    <w:name w:val="став"/>
    <w:basedOn w:val="Normal"/>
    <w:rsid w:val="00FC491B"/>
    <w:pPr>
      <w:widowControl w:val="0"/>
      <w:suppressAutoHyphens/>
      <w:ind w:firstLine="720"/>
      <w:jc w:val="both"/>
    </w:pPr>
    <w:rPr>
      <w:rFonts w:eastAsia="Andale Sans UI"/>
      <w:kern w:val="1"/>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DB6F-5BF9-4E1C-9CD2-1C21FA21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Korisnik</cp:lastModifiedBy>
  <cp:revision>309</cp:revision>
  <cp:lastPrinted>2015-12-10T14:35:00Z</cp:lastPrinted>
  <dcterms:created xsi:type="dcterms:W3CDTF">2015-12-09T10:28:00Z</dcterms:created>
  <dcterms:modified xsi:type="dcterms:W3CDTF">2016-05-26T11:57:00Z</dcterms:modified>
</cp:coreProperties>
</file>